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  <w:bookmarkStart w:id="1" w:name="_GoBack"/>
      <w:bookmarkEnd w:id="1"/>
      <w:r w:rsidRPr="005E27F2">
        <w:rPr>
          <w:rFonts w:eastAsia="T3Font_21" w:cs="T3Font_21"/>
        </w:rPr>
        <w:t>INFRALAN</w:t>
      </w:r>
      <w:r w:rsidRPr="00FD5926">
        <w:t>®</w:t>
      </w:r>
      <w:r w:rsidRPr="005E27F2">
        <w:rPr>
          <w:rFonts w:eastAsia="T3Font_21" w:cs="T3Font_21"/>
        </w:rPr>
        <w:t xml:space="preserve"> LC Kupplung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>m Kunststoffgeh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</w:t>
      </w:r>
    </w:p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</w:p>
    <w:p w:rsidR="005E27F2" w:rsidRPr="00E72A54" w:rsidRDefault="005E27F2" w:rsidP="005E27F2">
      <w:pPr>
        <w:autoSpaceDE w:val="0"/>
        <w:autoSpaceDN w:val="0"/>
        <w:adjustRightInd w:val="0"/>
        <w:spacing w:after="0" w:line="240" w:lineRule="auto"/>
        <w:rPr>
          <w:rFonts w:eastAsia="T3Font_22" w:cs="T3Font_22"/>
        </w:rPr>
      </w:pPr>
      <w:r w:rsidRPr="005E27F2">
        <w:rPr>
          <w:rFonts w:eastAsia="T3Font_21" w:cs="T3Font_21"/>
        </w:rPr>
        <w:t>INFRALAN</w:t>
      </w:r>
      <w:r w:rsidRPr="00FD5926">
        <w:t>®</w:t>
      </w:r>
      <w:r w:rsidR="00763399">
        <w:rPr>
          <w:rFonts w:eastAsia="T3Font_21" w:cs="T3Font_21"/>
        </w:rPr>
        <w:t xml:space="preserve"> LC Kupplung</w:t>
      </w:r>
      <w:r w:rsidRPr="005E27F2">
        <w:rPr>
          <w:rFonts w:eastAsia="T3Font_21" w:cs="T3Font_21"/>
        </w:rPr>
        <w:t xml:space="preserve">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>m Kunststoffgeh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use,</w:t>
      </w:r>
      <w:r w:rsidRPr="005E27F2">
        <w:rPr>
          <w:rFonts w:eastAsia="T3Font_21" w:cs="T3Font_21"/>
        </w:rPr>
        <w:br/>
      </w:r>
      <w:r>
        <w:rPr>
          <w:rFonts w:eastAsia="T3Font_22" w:cs="T3Font_22"/>
        </w:rPr>
        <w:t>die INFRALAN</w:t>
      </w:r>
      <w:r w:rsidRPr="00FD5926">
        <w:t>®</w:t>
      </w:r>
      <w:r w:rsidRPr="005E27F2">
        <w:rPr>
          <w:rFonts w:eastAsia="T3Font_22" w:cs="T3Font_22"/>
        </w:rPr>
        <w:t xml:space="preserve"> LC Duple</w:t>
      </w:r>
      <w:r w:rsidRPr="005E27F2">
        <w:rPr>
          <w:rFonts w:eastAsia="T3Font_22" w:cs="T3Font_23"/>
        </w:rPr>
        <w:t xml:space="preserve">x </w:t>
      </w:r>
      <w:r w:rsidRPr="005E27F2">
        <w:rPr>
          <w:rFonts w:eastAsia="T3Font_22" w:cs="T3Font_22"/>
        </w:rPr>
        <w:t>Kup</w:t>
      </w:r>
      <w:r>
        <w:rPr>
          <w:rFonts w:eastAsia="T3Font_22" w:cs="T3Font_22"/>
        </w:rPr>
        <w:t>plung im farbigen Kunststoffgehäuse gemäß</w:t>
      </w:r>
      <w:r w:rsidRPr="005E27F2">
        <w:rPr>
          <w:rFonts w:eastAsia="T3Font_22" w:cs="T3Font_22"/>
        </w:rPr>
        <w:t xml:space="preserve"> Faserklasse</w:t>
      </w:r>
      <w:r>
        <w:rPr>
          <w:rFonts w:eastAsia="T3Font_22" w:cs="T3Font_22"/>
        </w:rPr>
        <w:t xml:space="preserve"> </w:t>
      </w:r>
      <w:r w:rsidR="00172260">
        <w:rPr>
          <w:rFonts w:eastAsia="T3Font_22" w:cs="T3Font_22"/>
        </w:rPr>
        <w:t>OM</w:t>
      </w:r>
      <w:r w:rsidR="00031045">
        <w:rPr>
          <w:rFonts w:eastAsia="T3Font_22" w:cs="T3Font_22"/>
        </w:rPr>
        <w:t>4</w:t>
      </w:r>
      <w:r w:rsidR="00C65EC8">
        <w:rPr>
          <w:rFonts w:eastAsia="T3Font_22" w:cs="T3Font_22"/>
        </w:rPr>
        <w:t xml:space="preserve"> </w:t>
      </w:r>
      <w:r>
        <w:rPr>
          <w:rFonts w:eastAsia="T3Font_22" w:cs="T3Font_22"/>
        </w:rPr>
        <w:t>fü</w:t>
      </w:r>
      <w:r w:rsidRPr="005E27F2">
        <w:rPr>
          <w:rFonts w:eastAsia="T3Font_22" w:cs="T3Font_22"/>
        </w:rPr>
        <w:t>r SC-Simple</w:t>
      </w:r>
      <w:r w:rsidRPr="005E27F2">
        <w:rPr>
          <w:rFonts w:eastAsia="T3Font_22" w:cs="T3Font_23"/>
        </w:rPr>
        <w:t xml:space="preserve">x </w:t>
      </w:r>
      <w:r>
        <w:rPr>
          <w:rFonts w:eastAsia="T3Font_22" w:cs="T3Font_22"/>
        </w:rPr>
        <w:t>Ausbrü</w:t>
      </w:r>
      <w:r w:rsidRPr="005E27F2">
        <w:rPr>
          <w:rFonts w:eastAsia="T3Font_22" w:cs="T3Font_22"/>
        </w:rPr>
        <w:t>che</w:t>
      </w:r>
      <w:r>
        <w:rPr>
          <w:rFonts w:eastAsia="T3Font_22" w:cs="T3Font_22"/>
        </w:rPr>
        <w:t xml:space="preserve"> e</w:t>
      </w:r>
      <w:r w:rsidRPr="005E27F2">
        <w:rPr>
          <w:rFonts w:eastAsia="T3Font_22" w:cs="T3Font_22"/>
        </w:rPr>
        <w:t>ntspricht der DIN EN 61754-20</w:t>
      </w:r>
      <w:r w:rsidR="00E72A54">
        <w:rPr>
          <w:rFonts w:eastAsia="T3Font_22" w:cs="T3Font_22"/>
        </w:rPr>
        <w:t>. D</w:t>
      </w:r>
      <w:r w:rsidR="00E72A54" w:rsidRPr="005E27F2">
        <w:rPr>
          <w:rFonts w:eastAsia="T3Font_22" w:cs="T3Font_22"/>
        </w:rPr>
        <w:t xml:space="preserve">urch </w:t>
      </w:r>
      <w:r w:rsidR="00E72A54">
        <w:rPr>
          <w:rFonts w:eastAsia="T3Font_22" w:cs="T3Font_22"/>
        </w:rPr>
        <w:t xml:space="preserve">die </w:t>
      </w:r>
      <w:r w:rsidR="00E72A54" w:rsidRPr="005E27F2">
        <w:rPr>
          <w:rFonts w:eastAsia="T3Font_22" w:cs="T3Font_22"/>
        </w:rPr>
        <w:t>einteilige Bauform</w:t>
      </w:r>
      <w:r w:rsidR="00E72A54" w:rsidRPr="00E72A54">
        <w:rPr>
          <w:rFonts w:eastAsia="T3Font_22" w:cs="T3Font_22"/>
        </w:rPr>
        <w:t xml:space="preserve"> </w:t>
      </w:r>
      <w:r w:rsidR="00E72A54">
        <w:rPr>
          <w:rFonts w:eastAsia="T3Font_22" w:cs="T3Font_22"/>
        </w:rPr>
        <w:t>hat sie eine h</w:t>
      </w:r>
      <w:r w:rsidR="00E72A54" w:rsidRPr="005E27F2">
        <w:rPr>
          <w:rFonts w:eastAsia="T3Font_22" w:cs="T3Font_23"/>
        </w:rPr>
        <w:t>ö</w:t>
      </w:r>
      <w:r w:rsidR="00E72A54">
        <w:rPr>
          <w:rFonts w:eastAsia="T3Font_22" w:cs="T3Font_22"/>
        </w:rPr>
        <w:t>here Stabilitä</w:t>
      </w:r>
      <w:r w:rsidR="00E72A54" w:rsidRPr="005E27F2">
        <w:rPr>
          <w:rFonts w:eastAsia="T3Font_22" w:cs="T3Font_22"/>
        </w:rPr>
        <w:t xml:space="preserve">t und </w:t>
      </w:r>
      <w:r w:rsidR="00E72A54">
        <w:rPr>
          <w:rFonts w:eastAsia="T3Font_22" w:cs="T3Font_22"/>
        </w:rPr>
        <w:t xml:space="preserve">eine </w:t>
      </w:r>
      <w:r w:rsidR="00E72A54" w:rsidRPr="005E27F2">
        <w:rPr>
          <w:rFonts w:eastAsia="T3Font_22" w:cs="T3Font_22"/>
        </w:rPr>
        <w:t>geringe Empfindlichkeit gegen</w:t>
      </w:r>
      <w:r w:rsidR="00E72A54">
        <w:rPr>
          <w:rFonts w:eastAsia="T3Font_22" w:cs="T3Font_22"/>
        </w:rPr>
        <w:t>ü</w:t>
      </w:r>
      <w:r w:rsidR="00E72A54" w:rsidRPr="005E27F2">
        <w:rPr>
          <w:rFonts w:eastAsia="T3Font_22" w:cs="T3Font_22"/>
        </w:rPr>
        <w:t xml:space="preserve">ber </w:t>
      </w:r>
      <w:r w:rsidR="00E72A54" w:rsidRPr="005E27F2">
        <w:rPr>
          <w:rFonts w:eastAsia="T3Font_22" w:cs="T3Font_23"/>
        </w:rPr>
        <w:t>T</w:t>
      </w:r>
      <w:r w:rsidR="00E72A54" w:rsidRPr="005E27F2">
        <w:rPr>
          <w:rFonts w:eastAsia="T3Font_22" w:cs="T3Font_22"/>
        </w:rPr>
        <w:t>emperaturschwankungen</w:t>
      </w:r>
      <w:r>
        <w:rPr>
          <w:rFonts w:eastAsia="T3Font_22" w:cs="T3Font_22"/>
        </w:rPr>
        <w:t xml:space="preserve">, </w:t>
      </w:r>
      <w:r w:rsidRPr="005E27F2">
        <w:rPr>
          <w:rFonts w:eastAsia="T3Font_22" w:cs="T3Font_22"/>
        </w:rPr>
        <w:t>Befestigungsm</w:t>
      </w:r>
      <w:r w:rsidRPr="005E27F2">
        <w:rPr>
          <w:rFonts w:eastAsia="T3Font_22" w:cs="T3Font_23"/>
        </w:rPr>
        <w:t>ö</w:t>
      </w:r>
      <w:r w:rsidRPr="005E27F2">
        <w:rPr>
          <w:rFonts w:eastAsia="T3Font_22" w:cs="T3Font_22"/>
        </w:rPr>
        <w:t xml:space="preserve">glichkeiten </w:t>
      </w:r>
      <w:r w:rsidR="00C65EC8">
        <w:rPr>
          <w:rFonts w:eastAsia="T3Font_22" w:cs="T3Font_22"/>
        </w:rPr>
        <w:t xml:space="preserve">bestehen </w:t>
      </w:r>
      <w:r>
        <w:rPr>
          <w:rFonts w:eastAsia="T3Font_22" w:cs="T3Font_22"/>
        </w:rPr>
        <w:t xml:space="preserve">über Clips oder </w:t>
      </w:r>
      <w:r w:rsidR="00C65EC8">
        <w:rPr>
          <w:rFonts w:eastAsia="T3Font_22" w:cs="T3Font_22"/>
        </w:rPr>
        <w:t xml:space="preserve">beiliegende </w:t>
      </w:r>
      <w:r w:rsidRPr="005E27F2">
        <w:rPr>
          <w:rFonts w:eastAsia="T3Font_22" w:cs="T3Font_22"/>
        </w:rPr>
        <w:t>Blechschrauben S</w:t>
      </w:r>
      <w:r w:rsidRPr="005E27F2">
        <w:rPr>
          <w:rFonts w:eastAsia="T3Font_22" w:cs="T3Font_23"/>
        </w:rPr>
        <w:t>T</w:t>
      </w:r>
      <w:r w:rsidRPr="005E27F2">
        <w:rPr>
          <w:rFonts w:eastAsia="T3Font_22" w:cs="T3Font_22"/>
        </w:rPr>
        <w:t>2,5</w:t>
      </w:r>
      <w:r w:rsidR="00E72A54">
        <w:rPr>
          <w:rFonts w:eastAsia="T3Font_22" w:cs="T3Font_22"/>
        </w:rPr>
        <w:t>, inkl. Staubschutzkappen</w:t>
      </w:r>
      <w:r>
        <w:rPr>
          <w:rFonts w:eastAsia="T3Font_22" w:cs="T3Font_22"/>
        </w:rPr>
        <w:t>.</w:t>
      </w:r>
    </w:p>
    <w:p w:rsidR="005E27F2" w:rsidRDefault="005E27F2" w:rsidP="001522AC">
      <w:pPr>
        <w:tabs>
          <w:tab w:val="left" w:pos="1418"/>
        </w:tabs>
        <w:spacing w:after="0" w:line="240" w:lineRule="auto"/>
      </w:pP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>
        <w:t>LC Duplex</w:t>
      </w: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>
        <w:t>LC Duplex</w:t>
      </w:r>
    </w:p>
    <w:p w:rsidR="00C65EC8" w:rsidRDefault="00C65EC8" w:rsidP="00C65EC8">
      <w:pPr>
        <w:tabs>
          <w:tab w:val="left" w:pos="1843"/>
        </w:tabs>
        <w:spacing w:after="0" w:line="240" w:lineRule="auto"/>
      </w:pPr>
      <w:r>
        <w:t>Farbe:</w:t>
      </w:r>
      <w:r>
        <w:tab/>
      </w:r>
      <w:r w:rsidR="00031045">
        <w:t>erika violett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 w:rsidRPr="00C65EC8">
        <w:t>Werkstoff:</w:t>
      </w:r>
      <w:r w:rsidRPr="00C65EC8">
        <w:tab/>
      </w:r>
      <w:r w:rsidR="005E27F2" w:rsidRPr="00C65EC8">
        <w:t>Kunststoff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Befestigungsart</w:t>
      </w:r>
      <w:r w:rsidR="00C65EC8">
        <w:t>:</w:t>
      </w:r>
      <w:r w:rsidR="00C65EC8">
        <w:tab/>
      </w:r>
      <w:r w:rsidRPr="00C65EC8">
        <w:t>Schraube/einrasten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 xml:space="preserve">Werkstoff </w:t>
      </w:r>
      <w:r w:rsidR="005E27F2" w:rsidRPr="00C65EC8">
        <w:t>Hülse</w:t>
      </w:r>
      <w:r>
        <w:t>:</w:t>
      </w:r>
      <w:r>
        <w:tab/>
      </w:r>
      <w:r w:rsidR="005E27F2" w:rsidRPr="00C65EC8">
        <w:t>Keramik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>Bauform:</w:t>
      </w:r>
      <w:r>
        <w:tab/>
      </w:r>
      <w:r w:rsidR="005E27F2" w:rsidRPr="00C65EC8">
        <w:t>SC-Simplex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Betriebstemperatur</w:t>
      </w:r>
      <w:r w:rsidR="00C65EC8">
        <w:t>:</w:t>
      </w:r>
      <w:r w:rsidR="00C65EC8">
        <w:tab/>
      </w:r>
      <w:r w:rsidRPr="00C65EC8">
        <w:t xml:space="preserve">-40 </w:t>
      </w:r>
      <w:r w:rsidR="002B3BF7" w:rsidRPr="00C65EC8">
        <w:t>bis 85</w:t>
      </w:r>
      <w:r w:rsidRPr="00C65EC8">
        <w:t>°C</w:t>
      </w:r>
    </w:p>
    <w:p w:rsidR="005E27F2" w:rsidRDefault="00C65EC8" w:rsidP="00C65EC8">
      <w:pPr>
        <w:tabs>
          <w:tab w:val="left" w:pos="1843"/>
        </w:tabs>
        <w:spacing w:after="0" w:line="240" w:lineRule="auto"/>
      </w:pPr>
      <w:r>
        <w:t>Lagertemperatur:</w:t>
      </w:r>
      <w:r>
        <w:tab/>
      </w:r>
      <w:r w:rsidR="002B3BF7" w:rsidRPr="00C65EC8">
        <w:t>-40 bis</w:t>
      </w:r>
      <w:r w:rsidR="005E27F2" w:rsidRPr="00C65EC8">
        <w:t xml:space="preserve"> 85°C</w:t>
      </w:r>
    </w:p>
    <w:p w:rsidR="00C65EC8" w:rsidRPr="002B7AA5" w:rsidRDefault="00C65EC8" w:rsidP="00C65EC8">
      <w:pPr>
        <w:tabs>
          <w:tab w:val="left" w:pos="1843"/>
        </w:tabs>
        <w:spacing w:after="0" w:line="240" w:lineRule="auto"/>
      </w:pPr>
      <w:r>
        <w:t>Abmessungen:</w:t>
      </w:r>
      <w:r>
        <w:tab/>
        <w:t>hxbxt 9,3</w:t>
      </w:r>
      <w:r w:rsidRPr="002B7AA5">
        <w:t>x</w:t>
      </w:r>
      <w:r>
        <w:t>22</w:t>
      </w:r>
      <w:r w:rsidRPr="002B7AA5">
        <w:t>x</w:t>
      </w:r>
      <w:r>
        <w:t>29,2</w:t>
      </w:r>
      <w:r w:rsidRPr="002B7AA5">
        <w:t>mm</w:t>
      </w:r>
    </w:p>
    <w:p w:rsidR="00C65EC8" w:rsidRPr="00C65EC8" w:rsidRDefault="00C65EC8" w:rsidP="00C65EC8">
      <w:pPr>
        <w:tabs>
          <w:tab w:val="left" w:pos="1843"/>
        </w:tabs>
        <w:spacing w:after="0" w:line="240" w:lineRule="auto"/>
      </w:pPr>
    </w:p>
    <w:p w:rsidR="001522AC" w:rsidRPr="00FD5926" w:rsidRDefault="001522AC" w:rsidP="001522AC">
      <w:pPr>
        <w:tabs>
          <w:tab w:val="left" w:pos="1418"/>
        </w:tabs>
        <w:spacing w:after="0" w:line="240" w:lineRule="auto"/>
      </w:pPr>
      <w:r w:rsidRPr="00FD5926">
        <w:t>Fabrikat:</w:t>
      </w:r>
      <w:r w:rsidRPr="00FD5926">
        <w:tab/>
        <w:t>INFRALAN®</w:t>
      </w:r>
    </w:p>
    <w:p w:rsidR="00031045" w:rsidRPr="00031045" w:rsidRDefault="001522AC" w:rsidP="00031045">
      <w:pPr>
        <w:rPr>
          <w:rFonts w:ascii="Calibri" w:eastAsia="Times New Roman" w:hAnsi="Calibri" w:cs="Times New Roman"/>
          <w:color w:val="000000"/>
          <w:lang w:eastAsia="de-DE"/>
        </w:rPr>
      </w:pPr>
      <w:r w:rsidRPr="00FD5926">
        <w:t>Art.-Nr.:</w:t>
      </w:r>
      <w:r w:rsidRPr="00FD5926">
        <w:tab/>
      </w:r>
      <w:r w:rsidR="00031045" w:rsidRPr="00031045">
        <w:rPr>
          <w:rFonts w:ascii="Calibri" w:eastAsia="Times New Roman" w:hAnsi="Calibri" w:cs="Times New Roman"/>
          <w:color w:val="000000"/>
          <w:lang w:eastAsia="de-DE"/>
        </w:rPr>
        <w:t>IKL-LCDU-MM-K-EV</w:t>
      </w:r>
    </w:p>
    <w:p w:rsidR="009557AE" w:rsidRPr="009557AE" w:rsidRDefault="009557AE" w:rsidP="009557AE">
      <w:pPr>
        <w:rPr>
          <w:rFonts w:ascii="Calibri" w:eastAsia="Times New Roman" w:hAnsi="Calibri" w:cs="Times New Roman"/>
          <w:color w:val="000000"/>
          <w:lang w:eastAsia="de-DE"/>
        </w:rPr>
      </w:pPr>
    </w:p>
    <w:sectPr w:rsidR="009557AE" w:rsidRPr="009557AE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EC8" w:rsidRDefault="00C65EC8" w:rsidP="00D33FDF">
      <w:pPr>
        <w:spacing w:after="0" w:line="240" w:lineRule="auto"/>
      </w:pPr>
      <w:r>
        <w:separator/>
      </w:r>
    </w:p>
  </w:endnote>
  <w:endnote w:type="continuationSeparator" w:id="0">
    <w:p w:rsidR="00C65EC8" w:rsidRDefault="00C65EC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EC8" w:rsidRDefault="00C65EC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C65EC8" w:rsidRDefault="00C65EC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1045"/>
    <w:rsid w:val="00042487"/>
    <w:rsid w:val="0008414F"/>
    <w:rsid w:val="001522AC"/>
    <w:rsid w:val="00172260"/>
    <w:rsid w:val="00220001"/>
    <w:rsid w:val="002B3BF7"/>
    <w:rsid w:val="003B2AA9"/>
    <w:rsid w:val="00532498"/>
    <w:rsid w:val="00536482"/>
    <w:rsid w:val="005B0F83"/>
    <w:rsid w:val="005E27F2"/>
    <w:rsid w:val="005E356E"/>
    <w:rsid w:val="00645996"/>
    <w:rsid w:val="006F60CC"/>
    <w:rsid w:val="00763399"/>
    <w:rsid w:val="00763DBC"/>
    <w:rsid w:val="0080646E"/>
    <w:rsid w:val="008524BC"/>
    <w:rsid w:val="008666BE"/>
    <w:rsid w:val="00894682"/>
    <w:rsid w:val="008C7280"/>
    <w:rsid w:val="00935501"/>
    <w:rsid w:val="009557AE"/>
    <w:rsid w:val="009605B8"/>
    <w:rsid w:val="00A063E9"/>
    <w:rsid w:val="00B14012"/>
    <w:rsid w:val="00B268B9"/>
    <w:rsid w:val="00BC779E"/>
    <w:rsid w:val="00BE4747"/>
    <w:rsid w:val="00C65EC8"/>
    <w:rsid w:val="00CD10CC"/>
    <w:rsid w:val="00CF4A91"/>
    <w:rsid w:val="00D33FDF"/>
    <w:rsid w:val="00DF63BC"/>
    <w:rsid w:val="00E30F82"/>
    <w:rsid w:val="00E4147B"/>
    <w:rsid w:val="00E72A5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2019-01-18T09:23:00Z</dcterms:created>
  <dcterms:modified xsi:type="dcterms:W3CDTF">2019-01-18T09:23:00Z</dcterms:modified>
</cp:coreProperties>
</file>